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75"/>
        <w:gridCol w:w="2880"/>
        <w:gridCol w:w="2880"/>
        <w:gridCol w:w="2880"/>
        <w:gridCol w:w="2970"/>
        <w:tblGridChange w:id="0">
          <w:tblGrid>
            <w:gridCol w:w="2875"/>
            <w:gridCol w:w="2880"/>
            <w:gridCol w:w="2880"/>
            <w:gridCol w:w="2880"/>
            <w:gridCol w:w="297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racial justice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segregation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poverty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dark and desolate valley 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flames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Emancipation Proclamation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chains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beacon of light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manacles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discrimination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end the long night of captivity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withering injustice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lonely island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joyous daybreak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sunlit path 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segregation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75"/>
        <w:gridCol w:w="2880"/>
        <w:gridCol w:w="2880"/>
        <w:gridCol w:w="2880"/>
        <w:gridCol w:w="2970"/>
        <w:tblGridChange w:id="0">
          <w:tblGrid>
            <w:gridCol w:w="2875"/>
            <w:gridCol w:w="2880"/>
            <w:gridCol w:w="2880"/>
            <w:gridCol w:w="2880"/>
            <w:gridCol w:w="2970"/>
          </w:tblGrid>
        </w:tblGridChange>
      </w:tblGrid>
      <w:tr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racial justice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segregation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poverty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dark and desolate valley 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flames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Emancipation Proclamation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chains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beacon of light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manacles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discrimination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end the long night of captivity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withering injustice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lonely island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joyous daybreak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sunlit path 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segregation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2370F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freWKP1PqwX+OiHRlSYJy76Mtg==">AMUW2mXCFkI+83idX33X7AO//0Wi32coTnPlPyLPwIiWe6yHJFdiKawO7mADgznQZGsiIFmClZ+DxGPLkhk7LDWzr49FAPPVDHUHfaQ7XId3e0gUJODfUT9zWcQN7nkSVwFOTDKtii9N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2019-01-16T23:27:00Z</dcterms:created>
  <dc:creator>Skinner, Amy K</dc:creator>
</cp:coreProperties>
</file>